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E51" w:rsidRPr="00B52C66" w:rsidRDefault="00CD6E51" w:rsidP="00CD6E51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Pr="00B52C66">
        <w:rPr>
          <w:sz w:val="24"/>
          <w:szCs w:val="24"/>
        </w:rPr>
        <w:t>риложение 1</w:t>
      </w:r>
    </w:p>
    <w:p w:rsidR="00CD6E51" w:rsidRPr="00B52C66" w:rsidRDefault="00CD6E51" w:rsidP="00CD6E51">
      <w:pPr>
        <w:pStyle w:val="a6"/>
        <w:jc w:val="right"/>
        <w:rPr>
          <w:sz w:val="24"/>
          <w:szCs w:val="24"/>
        </w:rPr>
      </w:pPr>
      <w:r w:rsidRPr="00B52C66">
        <w:rPr>
          <w:sz w:val="24"/>
          <w:szCs w:val="24"/>
        </w:rPr>
        <w:t>к  приказом  управления  образования ,</w:t>
      </w:r>
    </w:p>
    <w:p w:rsidR="00CD6E51" w:rsidRPr="00B52C66" w:rsidRDefault="00CD6E51" w:rsidP="00CD6E51">
      <w:pPr>
        <w:pStyle w:val="a6"/>
        <w:jc w:val="right"/>
        <w:rPr>
          <w:sz w:val="28"/>
          <w:szCs w:val="28"/>
        </w:rPr>
      </w:pPr>
      <w:r w:rsidRPr="00B52C66">
        <w:rPr>
          <w:sz w:val="24"/>
          <w:szCs w:val="24"/>
        </w:rPr>
        <w:t>спорта и молодежной политики</w:t>
      </w:r>
    </w:p>
    <w:p w:rsidR="00CD6E51" w:rsidRPr="009941B9" w:rsidRDefault="00CD6E51" w:rsidP="00CD6E51">
      <w:pPr>
        <w:pStyle w:val="a6"/>
        <w:jc w:val="right"/>
        <w:rPr>
          <w:sz w:val="24"/>
          <w:szCs w:val="28"/>
        </w:rPr>
      </w:pPr>
      <w:r w:rsidRPr="009941B9">
        <w:rPr>
          <w:sz w:val="24"/>
          <w:szCs w:val="28"/>
        </w:rPr>
        <w:t xml:space="preserve">№ </w:t>
      </w:r>
      <w:r>
        <w:rPr>
          <w:sz w:val="24"/>
          <w:szCs w:val="28"/>
        </w:rPr>
        <w:t>115</w:t>
      </w:r>
      <w:r w:rsidRPr="009941B9">
        <w:rPr>
          <w:sz w:val="24"/>
          <w:szCs w:val="28"/>
        </w:rPr>
        <w:t xml:space="preserve">-од от </w:t>
      </w:r>
      <w:r>
        <w:rPr>
          <w:sz w:val="24"/>
          <w:szCs w:val="28"/>
        </w:rPr>
        <w:t>13</w:t>
      </w:r>
      <w:r w:rsidRPr="009941B9">
        <w:rPr>
          <w:sz w:val="24"/>
          <w:szCs w:val="28"/>
        </w:rPr>
        <w:t>.02.2019</w:t>
      </w:r>
    </w:p>
    <w:p w:rsidR="00CD6E51" w:rsidRDefault="00CD6E51" w:rsidP="009A1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E7BF5" w:rsidRPr="00754D38" w:rsidRDefault="005E7BF5" w:rsidP="009A13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5E7BF5" w:rsidRPr="00754D38" w:rsidRDefault="005E7BF5" w:rsidP="009A13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районном конкурсе</w:t>
      </w:r>
    </w:p>
    <w:p w:rsidR="005E7BF5" w:rsidRPr="00754D38" w:rsidRDefault="005E7BF5" w:rsidP="009A13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 юбилеем Тоншаевский район!»</w:t>
      </w:r>
    </w:p>
    <w:p w:rsidR="005E7BF5" w:rsidRPr="00754D38" w:rsidRDefault="005E7BF5" w:rsidP="009A13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00"/>
      <w:r w:rsidRPr="00754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Организаторы конкурса</w:t>
      </w:r>
      <w:bookmarkEnd w:id="0"/>
    </w:p>
    <w:p w:rsidR="005E7BF5" w:rsidRPr="00754D38" w:rsidRDefault="005E7BF5" w:rsidP="005E7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Организаторами конкурса являются Администрация Тоншаевского района, </w:t>
      </w:r>
      <w:r w:rsidR="00023861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образования, спорта и молодежной политики администрации Тоншаевского муниципального </w:t>
      </w:r>
      <w:r w:rsidR="009A1396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района, Тоншаевский РЦДТ.</w:t>
      </w:r>
    </w:p>
    <w:p w:rsidR="005E7BF5" w:rsidRPr="00754D38" w:rsidRDefault="005E7BF5" w:rsidP="005E7B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Цели и задачи конкурса</w:t>
      </w:r>
    </w:p>
    <w:p w:rsidR="005E7BF5" w:rsidRPr="00754D38" w:rsidRDefault="005E7BF5" w:rsidP="005E7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Творческий конкурс «С юбилеем Тоншаевский район!» учрежден в целях привлечения внимания общественности к 90-летию Тоншаевского района, популяризации истории района, широкого информирования населения о сегодняшнем дне района, пропаганды традиций трудовых коллективов.</w:t>
      </w:r>
    </w:p>
    <w:p w:rsidR="005E7BF5" w:rsidRPr="00754D38" w:rsidRDefault="005E7BF5" w:rsidP="005E7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Задачи конкурса:</w:t>
      </w: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Формирование положительного имиджа района; </w:t>
      </w: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Активизация интереса общественности к истории поселка и района  и сохранения исторического наследия; </w:t>
      </w: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Пропаганда достижений предприятий, коллективов и жителей поселка в производственной, общественно-политической, духовной, культурной и спортивной сферах; </w:t>
      </w: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Сохранение и развитие исторических, трудовых, культурных, семейных традиций; </w:t>
      </w: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Усиление общественного внимания к людям</w:t>
      </w:r>
      <w:r w:rsid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заслуживающим широкого признания и уважения; </w:t>
      </w: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Воспитание чувства гордости за район и поселок.</w:t>
      </w:r>
    </w:p>
    <w:p w:rsidR="005E7BF5" w:rsidRPr="00754D38" w:rsidRDefault="005E7BF5" w:rsidP="005E7B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Участники конкурса</w:t>
      </w:r>
    </w:p>
    <w:p w:rsidR="005E7BF5" w:rsidRPr="00754D38" w:rsidRDefault="005E7BF5" w:rsidP="005E7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конкурсе принимают участие </w:t>
      </w:r>
      <w:r w:rsidR="00CD6E51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трудовые коллективы </w:t>
      </w:r>
      <w:r w:rsidR="00CD6E51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 и учреждений всех форм собственности, </w:t>
      </w:r>
      <w:r w:rsidR="00CD6E51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отдельные жители и работники </w:t>
      </w: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осуществляющие </w:t>
      </w:r>
      <w:r w:rsidR="00CD6E51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свою </w:t>
      </w: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на территории Тоншаевского  района.</w:t>
      </w:r>
    </w:p>
    <w:p w:rsidR="00CD6E51" w:rsidRPr="00754D38" w:rsidRDefault="00CD6E51" w:rsidP="00CD6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ОО района принимают участие в следующих возрастных категориях:</w:t>
      </w:r>
    </w:p>
    <w:p w:rsidR="00CD6E51" w:rsidRPr="00754D38" w:rsidRDefault="00CD6E51" w:rsidP="00CD6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- 7-9 лет;</w:t>
      </w:r>
    </w:p>
    <w:p w:rsidR="00CD6E51" w:rsidRPr="00754D38" w:rsidRDefault="00CD6E51" w:rsidP="00CD6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- 10-13 лет;</w:t>
      </w:r>
    </w:p>
    <w:p w:rsidR="00CD6E51" w:rsidRPr="00754D38" w:rsidRDefault="00CD6E51" w:rsidP="00CD6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- 14- 18 лет.</w:t>
      </w:r>
    </w:p>
    <w:p w:rsidR="00754D38" w:rsidRDefault="00754D38" w:rsidP="00CD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54D38" w:rsidRDefault="00754D38" w:rsidP="00CD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54D38" w:rsidRDefault="00754D38" w:rsidP="00CD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E7BF5" w:rsidRPr="00754D38" w:rsidRDefault="005E7BF5" w:rsidP="00CD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Номинации конкурса</w:t>
      </w:r>
    </w:p>
    <w:p w:rsidR="005E7BF5" w:rsidRPr="00754D38" w:rsidRDefault="002C22C2" w:rsidP="005E7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BF5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конкурс могут быть представлены </w:t>
      </w:r>
      <w:r w:rsid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постеры</w:t>
      </w:r>
      <w:r w:rsidR="005E7BF5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, рисунки</w:t>
      </w:r>
      <w:r w:rsid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чертежи</w:t>
      </w:r>
      <w:r w:rsidR="005E7BF5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, эссе, стихи, рассказы на бумажных носителях и электронном виде по следующим номинациям.</w:t>
      </w:r>
    </w:p>
    <w:p w:rsidR="005E7BF5" w:rsidRPr="00754D38" w:rsidRDefault="005E7BF5" w:rsidP="005E7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</w:t>
      </w:r>
      <w:r w:rsidRPr="00754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«Район, в котором хочется жить и работать» </w:t>
      </w:r>
    </w:p>
    <w:p w:rsidR="00754D38" w:rsidRPr="008449DA" w:rsidRDefault="005E7BF5" w:rsidP="00754D38">
      <w:pPr>
        <w:tabs>
          <w:tab w:val="left" w:pos="-284"/>
          <w:tab w:val="left" w:pos="284"/>
          <w:tab w:val="left" w:pos="709"/>
          <w:tab w:val="left" w:pos="851"/>
        </w:tabs>
        <w:spacing w:after="0" w:line="240" w:lineRule="auto"/>
        <w:ind w:left="-142" w:right="-1" w:firstLine="709"/>
        <w:jc w:val="both"/>
        <w:rPr>
          <w:rFonts w:ascii="Times New Roman" w:hAnsi="Times New Roman"/>
          <w:sz w:val="28"/>
          <w:szCs w:val="28"/>
        </w:rPr>
      </w:pP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данной номинации конкурса представляются   информационно-рекламные материалы – постеры (формат А3), рисунки (формат А3), направленные на формирование</w:t>
      </w:r>
      <w:r w:rsidR="00023861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C22C2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положительного имиджа района. </w:t>
      </w:r>
      <w:r w:rsidR="00754D38">
        <w:rPr>
          <w:rFonts w:ascii="Times New Roman" w:hAnsi="Times New Roman"/>
          <w:bCs/>
          <w:sz w:val="28"/>
        </w:rPr>
        <w:t xml:space="preserve"> </w:t>
      </w:r>
    </w:p>
    <w:p w:rsidR="00023861" w:rsidRPr="00754D38" w:rsidRDefault="00754D38" w:rsidP="00754D38">
      <w:pPr>
        <w:tabs>
          <w:tab w:val="left" w:pos="-284"/>
          <w:tab w:val="left" w:pos="284"/>
          <w:tab w:val="left" w:pos="709"/>
          <w:tab w:val="left" w:pos="851"/>
        </w:tabs>
        <w:spacing w:after="0" w:line="240" w:lineRule="auto"/>
        <w:ind w:left="-142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bCs/>
          <w:sz w:val="28"/>
        </w:rPr>
        <w:t xml:space="preserve">исунки и постеры  выполняются на ватмане, акварельной бумаге, картоне с использованием различных художественных материалов (масло, акварель, гуашь, темпера, цветные карандаши, сангина, пастель, тушь и т.д.). </w:t>
      </w:r>
    </w:p>
    <w:p w:rsidR="005E7BF5" w:rsidRPr="00754D38" w:rsidRDefault="005E7BF5" w:rsidP="005E7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</w:t>
      </w:r>
      <w:r w:rsidRPr="00754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«Гордость района»</w:t>
      </w: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E7BF5" w:rsidRDefault="005E7BF5" w:rsidP="00486602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На участие в данной номинации конкурса принимаются работы, рассказывающие о людях, коллективах, предприятиях и организациях, внесших значительный вклад в </w:t>
      </w:r>
      <w:r w:rsidR="00486602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754D38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развитие района в разные годы, знаменитых жителях и уроженцах района. </w:t>
      </w:r>
      <w:r w:rsidR="00754D38" w:rsidRPr="00754D38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Работы принимаются в электронном варианте в формате "</w:t>
      </w:r>
      <w:r w:rsidR="00754D38" w:rsidRPr="00754D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en-US"/>
        </w:rPr>
        <w:t>doc</w:t>
      </w:r>
      <w:r w:rsidR="00754D38" w:rsidRPr="00754D38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", "</w:t>
      </w:r>
      <w:r w:rsidR="00754D38" w:rsidRPr="00754D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en-US"/>
        </w:rPr>
        <w:t>docx</w:t>
      </w:r>
      <w:r w:rsidR="00754D38" w:rsidRPr="00754D38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" объемом не более </w:t>
      </w:r>
      <w:r w:rsidR="00754D38" w:rsidRPr="00754D3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3 </w:t>
      </w:r>
      <w:r w:rsidR="00754D38" w:rsidRPr="00754D38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страниц (шрифт </w:t>
      </w:r>
      <w:r w:rsidR="00754D38" w:rsidRPr="00754D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en-US"/>
        </w:rPr>
        <w:t>Times</w:t>
      </w:r>
      <w:r w:rsidR="00754D38" w:rsidRPr="00754D38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 </w:t>
      </w:r>
      <w:r w:rsidR="00754D38" w:rsidRPr="00754D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en-US"/>
        </w:rPr>
        <w:t>New</w:t>
      </w:r>
      <w:r w:rsidR="00754D38" w:rsidRPr="00754D38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 </w:t>
      </w:r>
      <w:r w:rsidR="00754D38" w:rsidRPr="00754D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en-US"/>
        </w:rPr>
        <w:t>Roman</w:t>
      </w:r>
      <w:r w:rsidR="00754D38" w:rsidRPr="00754D38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, кегль – 14, интервал – 1,5, абзацный отступ – 1,25, поля(см)</w:t>
      </w:r>
      <w:r w:rsidR="00486602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.</w:t>
      </w:r>
      <w:r w:rsidRPr="00754D38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К основному тексту прилагаются со</w:t>
      </w:r>
      <w:r w:rsidR="00754D38" w:rsidRPr="00754D38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проводительные материалы (фот</w:t>
      </w:r>
      <w:r w:rsidRPr="00754D38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оматериалы, копии документов, наград и т.д. </w:t>
      </w:r>
      <w:r w:rsidR="00754D38" w:rsidRPr="00754D38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оформляются в форм</w:t>
      </w:r>
      <w:r w:rsidR="00486602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а</w:t>
      </w:r>
      <w:r w:rsidR="00754D38" w:rsidRPr="00754D38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те</w:t>
      </w:r>
      <w:r w:rsidR="00486602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754D38" w:rsidRPr="00754D38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перзентации </w:t>
      </w:r>
      <w:r w:rsidR="00754D38" w:rsidRPr="00754D38">
        <w:rPr>
          <w:rFonts w:ascii="Times New Roman" w:hAnsi="Times New Roman" w:cs="Times New Roman"/>
          <w:b w:val="0"/>
          <w:color w:val="auto"/>
          <w:sz w:val="28"/>
          <w:szCs w:val="28"/>
        </w:rPr>
        <w:t>Microsoft PowerPoint</w:t>
      </w:r>
      <w:r w:rsidRPr="00754D38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).</w:t>
      </w:r>
    </w:p>
    <w:p w:rsidR="00486602" w:rsidRPr="00486602" w:rsidRDefault="00486602" w:rsidP="00486602">
      <w:pPr>
        <w:rPr>
          <w:lang w:eastAsia="ru-RU"/>
        </w:rPr>
      </w:pPr>
    </w:p>
    <w:p w:rsidR="005E7BF5" w:rsidRPr="00754D38" w:rsidRDefault="005E7BF5" w:rsidP="005E7BF5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</w:t>
      </w:r>
      <w:r w:rsidRPr="00754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 Юбилеем Тоншаевский район»</w:t>
      </w:r>
    </w:p>
    <w:p w:rsidR="005E7BF5" w:rsidRPr="00754D38" w:rsidRDefault="005E7BF5" w:rsidP="0068365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данной номинации конкурса принимаются работы </w:t>
      </w:r>
      <w:r w:rsid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формата А3 </w:t>
      </w: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рисунка, чертежа, наброска в цвете,  который показывает основную идею </w:t>
      </w:r>
      <w:r w:rsidR="00486602" w:rsidRPr="00754D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пограничной стеллы Тоншаевского района</w:t>
      </w: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Работа сопровождается пояснительной запиской, где указывается: материалы для изготовления, высота, ширина и </w:t>
      </w:r>
      <w:r w:rsidR="009805C1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длинна будущего изделия, цвет деталей и описание основной задумки идеи</w:t>
      </w:r>
      <w:r w:rsid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(сопроводительный текст не более 1 страницы А4,</w:t>
      </w:r>
      <w:r w:rsidR="00486602" w:rsidRPr="0048660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86602" w:rsidRPr="00486602">
        <w:rPr>
          <w:rFonts w:ascii="Times New Roman" w:eastAsia="Calibri" w:hAnsi="Times New Roman" w:cs="Times New Roman"/>
          <w:sz w:val="28"/>
          <w:szCs w:val="28"/>
        </w:rPr>
        <w:t xml:space="preserve">шрифт </w:t>
      </w:r>
      <w:r w:rsidR="00486602" w:rsidRPr="00486602">
        <w:rPr>
          <w:rFonts w:ascii="Times New Roman" w:eastAsia="Calibri" w:hAnsi="Times New Roman" w:cs="Times New Roman"/>
          <w:sz w:val="28"/>
          <w:szCs w:val="28"/>
          <w:lang w:val="en-US"/>
        </w:rPr>
        <w:t>Times</w:t>
      </w:r>
      <w:r w:rsidR="00486602" w:rsidRPr="004866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6602" w:rsidRPr="00486602">
        <w:rPr>
          <w:rFonts w:ascii="Times New Roman" w:eastAsia="Calibri" w:hAnsi="Times New Roman" w:cs="Times New Roman"/>
          <w:sz w:val="28"/>
          <w:szCs w:val="28"/>
          <w:lang w:val="en-US"/>
        </w:rPr>
        <w:t>New</w:t>
      </w:r>
      <w:r w:rsidR="00486602" w:rsidRPr="004866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6602" w:rsidRPr="00486602">
        <w:rPr>
          <w:rFonts w:ascii="Times New Roman" w:eastAsia="Calibri" w:hAnsi="Times New Roman" w:cs="Times New Roman"/>
          <w:sz w:val="28"/>
          <w:szCs w:val="28"/>
          <w:lang w:val="en-US"/>
        </w:rPr>
        <w:t>Roman</w:t>
      </w:r>
      <w:r w:rsidR="00486602" w:rsidRPr="00486602">
        <w:rPr>
          <w:rFonts w:ascii="Times New Roman" w:eastAsia="Calibri" w:hAnsi="Times New Roman" w:cs="Times New Roman"/>
          <w:sz w:val="28"/>
          <w:szCs w:val="28"/>
        </w:rPr>
        <w:t>, кегль – 14, интервал – 1,</w:t>
      </w:r>
      <w:r w:rsidR="00486602">
        <w:rPr>
          <w:rFonts w:ascii="Times New Roman" w:eastAsia="Calibri" w:hAnsi="Times New Roman" w:cs="Times New Roman"/>
          <w:sz w:val="28"/>
          <w:szCs w:val="28"/>
        </w:rPr>
        <w:t>15</w:t>
      </w:r>
      <w:r w:rsidR="00486602"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805C1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861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эскизе работе  должно быть о</w:t>
      </w:r>
      <w:r w:rsidR="00023861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бязательное наличие </w:t>
      </w:r>
      <w:r w:rsidR="002C22C2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23861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ерба района и надписей Тоншаевский район</w:t>
      </w:r>
      <w:r w:rsidR="002C22C2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23861"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Шахунский район.</w:t>
      </w:r>
    </w:p>
    <w:p w:rsidR="005E7BF5" w:rsidRPr="00486602" w:rsidRDefault="005E7BF5" w:rsidP="005E7B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866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Сроки и порядок проведения конкурса</w:t>
      </w:r>
    </w:p>
    <w:p w:rsidR="005E7BF5" w:rsidRPr="00486602" w:rsidRDefault="009805C1" w:rsidP="005E7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BF5"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проводится с </w:t>
      </w:r>
      <w:r w:rsidR="00023861"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C22C2"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E7BF5"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февраля 2019 года </w:t>
      </w:r>
      <w:r w:rsidR="005E7BF5"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023861"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</w:t>
      </w:r>
      <w:r w:rsidR="002C22C2"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2019</w:t>
      </w:r>
      <w:r w:rsidR="005E7BF5"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9805C1" w:rsidRPr="00486602" w:rsidRDefault="009805C1" w:rsidP="009805C1">
      <w:pPr>
        <w:tabs>
          <w:tab w:val="left" w:pos="851"/>
        </w:tabs>
        <w:spacing w:after="0"/>
        <w:ind w:left="-284" w:firstLine="284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lastRenderedPageBreak/>
        <w:t xml:space="preserve">Для участия во втором (муниципальном ) этапе Конкурса, </w:t>
      </w:r>
      <w:r w:rsidR="00023861" w:rsidRPr="00486602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 xml:space="preserve">до 22 </w:t>
      </w:r>
      <w:r w:rsidR="002C22C2" w:rsidRPr="00486602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апреля,</w:t>
      </w:r>
      <w:r w:rsidRPr="00486602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 xml:space="preserve"> </w:t>
      </w:r>
      <w:r w:rsidRPr="00486602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в Тоншаевский  РЦДТ (606950 р.п.Тоншаево, ул. М.Горького, д. 4),  направляются на электронную почту </w:t>
      </w:r>
      <w:hyperlink r:id="rId5" w:history="1">
        <w:r w:rsidRPr="00486602">
          <w:rPr>
            <w:rStyle w:val="a4"/>
            <w:rFonts w:ascii="Times New Roman" w:hAnsi="Times New Roman" w:cs="Times New Roman"/>
            <w:b/>
            <w:i/>
            <w:iCs/>
            <w:sz w:val="28"/>
            <w:szCs w:val="28"/>
          </w:rPr>
          <w:t>tonsh_cdt@mail.ru</w:t>
        </w:r>
      </w:hyperlink>
      <w:r w:rsidRPr="00486602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 w:rsidRPr="00486602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:</w:t>
      </w:r>
    </w:p>
    <w:p w:rsidR="009805C1" w:rsidRPr="00486602" w:rsidRDefault="009805C1" w:rsidP="009805C1">
      <w:pPr>
        <w:widowControl w:val="0"/>
        <w:numPr>
          <w:ilvl w:val="0"/>
          <w:numId w:val="1"/>
        </w:numPr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86602">
        <w:rPr>
          <w:rFonts w:ascii="Times New Roman" w:hAnsi="Times New Roman"/>
          <w:bCs/>
          <w:sz w:val="28"/>
          <w:szCs w:val="28"/>
          <w:lang w:eastAsia="ru-RU"/>
        </w:rPr>
        <w:t xml:space="preserve">  заявка участника Конкурса(Приложение 1); </w:t>
      </w:r>
    </w:p>
    <w:p w:rsidR="009805C1" w:rsidRPr="00486602" w:rsidRDefault="009805C1" w:rsidP="009805C1">
      <w:pPr>
        <w:widowControl w:val="0"/>
        <w:numPr>
          <w:ilvl w:val="0"/>
          <w:numId w:val="1"/>
        </w:numPr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86602">
        <w:rPr>
          <w:rFonts w:ascii="Times New Roman" w:hAnsi="Times New Roman"/>
          <w:bCs/>
          <w:sz w:val="28"/>
          <w:szCs w:val="28"/>
          <w:lang w:eastAsia="ru-RU"/>
        </w:rPr>
        <w:t>Конкурсная работа (в электронном виде)</w:t>
      </w:r>
    </w:p>
    <w:p w:rsidR="005E7BF5" w:rsidRPr="00486602" w:rsidRDefault="009805C1" w:rsidP="005E7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BF5"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подведения итогов Конкурса создается конкурсная комиссия из числа организаторов Конкурса. Дополнительно, к работе конкурсной комиссии могут привлекаться эксперты в области культуры и искусства, музейного и библиотечного дела и другие. </w:t>
      </w:r>
    </w:p>
    <w:p w:rsidR="009805C1" w:rsidRPr="00486602" w:rsidRDefault="009805C1" w:rsidP="009805C1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86602">
        <w:rPr>
          <w:rFonts w:ascii="Times New Roman" w:hAnsi="Times New Roman"/>
          <w:b/>
          <w:bCs/>
          <w:sz w:val="28"/>
          <w:szCs w:val="28"/>
          <w:lang w:eastAsia="ru-RU"/>
        </w:rPr>
        <w:t>Подведение итогов и награждение</w:t>
      </w:r>
    </w:p>
    <w:p w:rsidR="009805C1" w:rsidRPr="00486602" w:rsidRDefault="009805C1" w:rsidP="009805C1">
      <w:pPr>
        <w:widowControl w:val="0"/>
        <w:autoSpaceDE w:val="0"/>
        <w:autoSpaceDN w:val="0"/>
        <w:adjustRightInd w:val="0"/>
        <w:spacing w:after="0"/>
        <w:ind w:left="709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805C1" w:rsidRPr="00486602" w:rsidRDefault="009805C1" w:rsidP="00486602">
      <w:pPr>
        <w:widowControl w:val="0"/>
        <w:autoSpaceDE w:val="0"/>
        <w:autoSpaceDN w:val="0"/>
        <w:adjustRightInd w:val="0"/>
        <w:spacing w:after="0"/>
        <w:ind w:left="1026" w:hanging="1026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486602">
        <w:rPr>
          <w:rFonts w:ascii="Times New Roman" w:hAnsi="Times New Roman"/>
          <w:bCs/>
          <w:color w:val="000000"/>
          <w:sz w:val="28"/>
          <w:szCs w:val="28"/>
          <w:lang w:eastAsia="ru-RU"/>
        </w:rPr>
        <w:t>Победители, занявшие 1-3 места награждаются дипломами,  грамотами и ценными подарками.</w:t>
      </w:r>
    </w:p>
    <w:p w:rsidR="009805C1" w:rsidRPr="00486602" w:rsidRDefault="009805C1" w:rsidP="009805C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486602">
        <w:rPr>
          <w:rFonts w:ascii="Times New Roman" w:hAnsi="Times New Roman"/>
          <w:bCs/>
          <w:color w:val="000000"/>
          <w:sz w:val="28"/>
          <w:szCs w:val="28"/>
          <w:lang w:eastAsia="ru-RU"/>
        </w:rPr>
        <w:t>Ответственный за проведение конкурса в муниципальном районе: Бурмистрова Светлана Анатольевна, педагог Тоншаевский РЦДТ.</w:t>
      </w:r>
    </w:p>
    <w:p w:rsidR="009805C1" w:rsidRPr="00486602" w:rsidRDefault="009805C1" w:rsidP="009805C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486602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Контактный телефон: 2-26-50, 89524627454</w:t>
      </w:r>
    </w:p>
    <w:p w:rsidR="009805C1" w:rsidRPr="00486602" w:rsidRDefault="005E7BF5" w:rsidP="005E7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Организаторы Конкурса имеют право использовать материалы, поступившие на Конкурс, в оформлении выставочных и презентационных работ, издании полиграфической продукции в рамках проведения юбилейных мероприятий.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5E7BF5" w:rsidRPr="005E7BF5" w:rsidTr="005E7B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7BF5" w:rsidRPr="005E7BF5" w:rsidRDefault="005E7BF5" w:rsidP="005E7B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E7BF5" w:rsidRPr="005E7BF5" w:rsidRDefault="005E7BF5" w:rsidP="005E7B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C22C2" w:rsidRDefault="002C22C2" w:rsidP="002C22C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Приложение1</w:t>
      </w:r>
    </w:p>
    <w:p w:rsidR="005E7BF5" w:rsidRPr="00486602" w:rsidRDefault="005E7BF5" w:rsidP="005E7B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участие в конкурсе </w:t>
      </w:r>
      <w:r w:rsidRPr="004866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 юбилеем </w:t>
      </w:r>
      <w:r w:rsidR="002C22C2" w:rsidRPr="004866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Тоншаевский </w:t>
      </w:r>
      <w:r w:rsidRPr="004866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район!»</w:t>
      </w:r>
    </w:p>
    <w:p w:rsidR="005E7BF5" w:rsidRPr="00486602" w:rsidRDefault="005E7BF5" w:rsidP="005E7B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(юридическое лицо)</w:t>
      </w:r>
    </w:p>
    <w:p w:rsidR="005E7BF5" w:rsidRPr="00486602" w:rsidRDefault="005E7BF5" w:rsidP="005E7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Наименование предприятия (организации, учреждения):_______</w:t>
      </w:r>
      <w:r w:rsid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:rsidR="005E7BF5" w:rsidRPr="00486602" w:rsidRDefault="005E7BF5" w:rsidP="005E7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Адрес местонахождения предприятия, </w:t>
      </w:r>
      <w:r w:rsid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телефон:_____________________</w:t>
      </w:r>
      <w:r w:rsidR="00486602"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E7BF5" w:rsidRPr="00486602" w:rsidRDefault="00486602" w:rsidP="005E7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Ф.И.О. руководителя:</w:t>
      </w: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BF5"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</w:p>
    <w:p w:rsidR="005E7BF5" w:rsidRPr="00486602" w:rsidRDefault="005E7BF5" w:rsidP="005E7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4. Ф.И.О. ответственного лица, к</w:t>
      </w:r>
      <w:r w:rsid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онтактный телефон:</w:t>
      </w: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</w:p>
    <w:p w:rsidR="005E7BF5" w:rsidRPr="00486602" w:rsidRDefault="005E7BF5" w:rsidP="005E7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Номинация, выбранная для </w:t>
      </w:r>
      <w:r w:rsid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участия: _________________</w:t>
      </w: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5E7BF5" w:rsidRPr="00486602" w:rsidRDefault="005E7BF5" w:rsidP="005E7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2C22C2"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 участника, возраст, название работы</w:t>
      </w:r>
      <w:r w:rsid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</w:t>
      </w: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486602" w:rsidRDefault="005E7BF5" w:rsidP="00486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«___»__________201</w:t>
      </w:r>
      <w:r w:rsidR="002C22C2"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________________/____________________/</w:t>
      </w:r>
    </w:p>
    <w:p w:rsidR="005E7BF5" w:rsidRPr="00486602" w:rsidRDefault="005E7BF5" w:rsidP="00486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 руководителя) (Ф.И.О.)</w:t>
      </w:r>
    </w:p>
    <w:p w:rsidR="00486602" w:rsidRPr="00486602" w:rsidRDefault="00486602" w:rsidP="004866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Заявка на участие в конкурсе </w:t>
      </w:r>
      <w:r w:rsidRPr="004866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 юбилеем Тоншаевский район!»</w:t>
      </w:r>
    </w:p>
    <w:p w:rsidR="00486602" w:rsidRPr="00486602" w:rsidRDefault="00486602" w:rsidP="004866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(физическое лицо)</w:t>
      </w:r>
    </w:p>
    <w:p w:rsidR="00486602" w:rsidRPr="00486602" w:rsidRDefault="00486602" w:rsidP="00486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ФИО участника (ов):____________________________________________ </w:t>
      </w:r>
    </w:p>
    <w:p w:rsidR="00486602" w:rsidRPr="00486602" w:rsidRDefault="00486602" w:rsidP="00486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Адрес, контактный телефон:_______________________________________</w:t>
      </w:r>
    </w:p>
    <w:p w:rsidR="00486602" w:rsidRPr="00486602" w:rsidRDefault="00486602" w:rsidP="00486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Номинация, выбранная для участия: ______________________________</w:t>
      </w:r>
    </w:p>
    <w:p w:rsidR="00486602" w:rsidRPr="00486602" w:rsidRDefault="00486602" w:rsidP="00486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ФИО участника, возраст, название работы:: </w:t>
      </w:r>
    </w:p>
    <w:p w:rsidR="00486602" w:rsidRPr="00486602" w:rsidRDefault="00486602" w:rsidP="00486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486602" w:rsidRPr="00486602" w:rsidRDefault="00486602" w:rsidP="00486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«___»__________2019 г. ________________/____________________/ </w:t>
      </w:r>
    </w:p>
    <w:p w:rsidR="00486602" w:rsidRPr="00486602" w:rsidRDefault="00486602" w:rsidP="00486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602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(подпись) (Ф.И.О.)</w:t>
      </w:r>
    </w:p>
    <w:p w:rsidR="005E7BF5" w:rsidRPr="00486602" w:rsidRDefault="005E7BF5" w:rsidP="005E7BF5">
      <w:pPr>
        <w:spacing w:before="248" w:after="100" w:afterAutospacing="1" w:line="24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E4A62" w:rsidRDefault="00AE4A62"/>
    <w:sectPr w:rsidR="00AE4A62" w:rsidSect="005E7BF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B59FB"/>
    <w:multiLevelType w:val="hybridMultilevel"/>
    <w:tmpl w:val="0E96D2DA"/>
    <w:lvl w:ilvl="0" w:tplc="8D323FF6">
      <w:start w:val="6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">
    <w:nsid w:val="413F618E"/>
    <w:multiLevelType w:val="hybridMultilevel"/>
    <w:tmpl w:val="9E64F3BC"/>
    <w:lvl w:ilvl="0" w:tplc="BAE0B2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6F724A"/>
    <w:multiLevelType w:val="hybridMultilevel"/>
    <w:tmpl w:val="B3F8D33E"/>
    <w:lvl w:ilvl="0" w:tplc="FE0CB7D4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5E7BF5"/>
    <w:rsid w:val="00023861"/>
    <w:rsid w:val="000726D4"/>
    <w:rsid w:val="001B146E"/>
    <w:rsid w:val="002C22C2"/>
    <w:rsid w:val="004075EF"/>
    <w:rsid w:val="00486602"/>
    <w:rsid w:val="005E7BF5"/>
    <w:rsid w:val="00683659"/>
    <w:rsid w:val="00754D38"/>
    <w:rsid w:val="009805C1"/>
    <w:rsid w:val="009A1396"/>
    <w:rsid w:val="00AA535E"/>
    <w:rsid w:val="00AE4A62"/>
    <w:rsid w:val="00BF0A6D"/>
    <w:rsid w:val="00C47D11"/>
    <w:rsid w:val="00CB3372"/>
    <w:rsid w:val="00CD6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A62"/>
  </w:style>
  <w:style w:type="paragraph" w:styleId="1">
    <w:name w:val="heading 1"/>
    <w:basedOn w:val="a"/>
    <w:link w:val="10"/>
    <w:uiPriority w:val="9"/>
    <w:qFormat/>
    <w:rsid w:val="005E7B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54D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7B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E7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-pdf">
    <w:name w:val="news-pdf"/>
    <w:basedOn w:val="a"/>
    <w:rsid w:val="005E7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E7BF5"/>
    <w:rPr>
      <w:color w:val="0000FF"/>
      <w:u w:val="single"/>
    </w:rPr>
  </w:style>
  <w:style w:type="character" w:customStyle="1" w:styleId="x-phmenubutton">
    <w:name w:val="x-ph__menu__button"/>
    <w:basedOn w:val="a0"/>
    <w:rsid w:val="009805C1"/>
  </w:style>
  <w:style w:type="paragraph" w:styleId="a5">
    <w:name w:val="List Paragraph"/>
    <w:basedOn w:val="a"/>
    <w:uiPriority w:val="34"/>
    <w:qFormat/>
    <w:rsid w:val="009805C1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No Spacing"/>
    <w:qFormat/>
    <w:rsid w:val="00CD6E5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54D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7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1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03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2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nsh_cd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2019-02-04T07:08:00Z</dcterms:created>
  <dcterms:modified xsi:type="dcterms:W3CDTF">2019-02-14T12:21:00Z</dcterms:modified>
</cp:coreProperties>
</file>